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70FA6" w14:textId="39720525" w:rsidR="00C9102A" w:rsidRPr="00D05112" w:rsidRDefault="00C9102A" w:rsidP="00C9102A">
      <w:pPr>
        <w:pStyle w:val="1"/>
        <w:numPr>
          <w:ilvl w:val="0"/>
          <w:numId w:val="0"/>
        </w:numPr>
        <w:ind w:left="360"/>
        <w:rPr>
          <w:rFonts w:cs="Times New Roman"/>
        </w:rPr>
      </w:pPr>
      <w:r w:rsidRPr="00D05112">
        <w:rPr>
          <w:rFonts w:cs="Times New Roman"/>
        </w:rPr>
        <w:t xml:space="preserve">Порядок рассмотрения </w:t>
      </w:r>
      <w:r w:rsidR="00A21394" w:rsidRPr="00D05112">
        <w:rPr>
          <w:rFonts w:cs="Times New Roman"/>
        </w:rPr>
        <w:t>претензий</w:t>
      </w:r>
      <w:r w:rsidRPr="00D05112">
        <w:rPr>
          <w:rFonts w:cs="Times New Roman"/>
        </w:rPr>
        <w:t xml:space="preserve"> (</w:t>
      </w:r>
      <w:r w:rsidR="00A21394" w:rsidRPr="00D05112">
        <w:rPr>
          <w:rFonts w:cs="Times New Roman"/>
        </w:rPr>
        <w:t>жалоб</w:t>
      </w:r>
      <w:r w:rsidRPr="00D05112">
        <w:rPr>
          <w:rFonts w:cs="Times New Roman"/>
        </w:rPr>
        <w:t>)</w:t>
      </w:r>
    </w:p>
    <w:p w14:paraId="53C9D2FB" w14:textId="56A2E48E" w:rsidR="00ED5067" w:rsidRPr="00D05112" w:rsidRDefault="003F39E4" w:rsidP="003F39E4">
      <w:pPr>
        <w:pStyle w:val="11"/>
        <w:numPr>
          <w:ilvl w:val="0"/>
          <w:numId w:val="0"/>
        </w:numPr>
        <w:ind w:left="431"/>
        <w:rPr>
          <w:rFonts w:cs="Times New Roman"/>
        </w:rPr>
      </w:pPr>
      <w:r w:rsidRPr="00D05112">
        <w:rPr>
          <w:rFonts w:cs="Times New Roman"/>
        </w:rPr>
        <w:t>г</w:t>
      </w:r>
      <w:r w:rsidR="00ED5067" w:rsidRPr="00D05112">
        <w:rPr>
          <w:rFonts w:cs="Times New Roman"/>
        </w:rPr>
        <w:t>. Москва</w:t>
      </w:r>
    </w:p>
    <w:p w14:paraId="6FCFC6FC" w14:textId="77777777" w:rsidR="003F39E4" w:rsidRPr="00D05112" w:rsidRDefault="003F39E4" w:rsidP="003F39E4">
      <w:pPr>
        <w:pStyle w:val="11"/>
        <w:numPr>
          <w:ilvl w:val="0"/>
          <w:numId w:val="0"/>
        </w:numPr>
        <w:ind w:left="431"/>
        <w:rPr>
          <w:rFonts w:cs="Times New Roman"/>
        </w:rPr>
      </w:pPr>
    </w:p>
    <w:p w14:paraId="26EFC7DC" w14:textId="4776C750" w:rsidR="0002215C" w:rsidRPr="00D05112" w:rsidRDefault="00912DF0" w:rsidP="003F39E4">
      <w:pPr>
        <w:pStyle w:val="11"/>
        <w:numPr>
          <w:ilvl w:val="0"/>
          <w:numId w:val="0"/>
        </w:numPr>
        <w:ind w:left="431"/>
        <w:rPr>
          <w:rFonts w:cs="Times New Roman"/>
        </w:rPr>
      </w:pPr>
      <w:r w:rsidRPr="00D05112">
        <w:rPr>
          <w:rFonts w:cs="Times New Roman"/>
        </w:rPr>
        <w:t>Испытательная Лаборатория Общества с ограниченной ответственность</w:t>
      </w:r>
      <w:r w:rsidR="00D05112" w:rsidRPr="00D05112">
        <w:rPr>
          <w:rFonts w:cs="Times New Roman"/>
        </w:rPr>
        <w:t>ю</w:t>
      </w:r>
      <w:r w:rsidRPr="00D05112">
        <w:rPr>
          <w:rFonts w:cs="Times New Roman"/>
        </w:rPr>
        <w:t xml:space="preserve"> «Агентство исследования товаров – народного потребления» (далее – ИЛ ООО «АИСТ-НП»)</w:t>
      </w:r>
      <w:r w:rsidR="0002215C" w:rsidRPr="00D05112">
        <w:rPr>
          <w:rFonts w:cs="Times New Roman"/>
        </w:rPr>
        <w:t xml:space="preserve"> в лице </w:t>
      </w:r>
      <w:r w:rsidR="0067164E" w:rsidRPr="00D05112">
        <w:rPr>
          <w:rFonts w:cs="Times New Roman"/>
        </w:rPr>
        <w:t>генерального директора</w:t>
      </w:r>
      <w:r w:rsidR="00CA1DAA" w:rsidRPr="00D05112">
        <w:rPr>
          <w:rFonts w:cs="Times New Roman"/>
        </w:rPr>
        <w:t xml:space="preserve"> </w:t>
      </w:r>
      <w:proofErr w:type="spellStart"/>
      <w:r w:rsidR="00CA1DAA" w:rsidRPr="00D05112">
        <w:rPr>
          <w:rFonts w:cs="Times New Roman"/>
        </w:rPr>
        <w:t>Дурандиной</w:t>
      </w:r>
      <w:proofErr w:type="spellEnd"/>
      <w:r w:rsidR="00CA1DAA" w:rsidRPr="00D05112">
        <w:rPr>
          <w:rFonts w:cs="Times New Roman"/>
        </w:rPr>
        <w:t xml:space="preserve"> Ольги Ва</w:t>
      </w:r>
      <w:r w:rsidR="00A1729F" w:rsidRPr="00D05112">
        <w:rPr>
          <w:rFonts w:cs="Times New Roman"/>
        </w:rPr>
        <w:t>л</w:t>
      </w:r>
      <w:r w:rsidR="00CA1DAA" w:rsidRPr="00D05112">
        <w:rPr>
          <w:rFonts w:cs="Times New Roman"/>
        </w:rPr>
        <w:t>ерьевн</w:t>
      </w:r>
      <w:r w:rsidR="00A9546D">
        <w:rPr>
          <w:rFonts w:cs="Times New Roman"/>
        </w:rPr>
        <w:t>ы</w:t>
      </w:r>
      <w:r w:rsidR="00C9102A" w:rsidRPr="00D05112">
        <w:rPr>
          <w:rFonts w:cs="Times New Roman"/>
        </w:rPr>
        <w:t xml:space="preserve"> публично информирует о следующем порядке </w:t>
      </w:r>
      <w:r w:rsidR="00C9102A" w:rsidRPr="00D05112">
        <w:rPr>
          <w:rFonts w:cs="Times New Roman"/>
        </w:rPr>
        <w:t>рассмотрения жалоб (претензий)</w:t>
      </w:r>
      <w:r w:rsidR="00C9102A" w:rsidRPr="00D05112">
        <w:rPr>
          <w:rFonts w:cs="Times New Roman"/>
        </w:rPr>
        <w:t xml:space="preserve"> в отношении работ </w:t>
      </w:r>
      <w:r w:rsidRPr="00D05112">
        <w:rPr>
          <w:rFonts w:cs="Times New Roman"/>
        </w:rPr>
        <w:t>ИЛ</w:t>
      </w:r>
      <w:r w:rsidR="00C9102A" w:rsidRPr="00D05112">
        <w:rPr>
          <w:rFonts w:cs="Times New Roman"/>
        </w:rPr>
        <w:t xml:space="preserve"> ООО «АИСТ-НП»</w:t>
      </w:r>
      <w:r w:rsidR="0002215C" w:rsidRPr="00D05112">
        <w:rPr>
          <w:rFonts w:cs="Times New Roman"/>
        </w:rPr>
        <w:t>:</w:t>
      </w:r>
    </w:p>
    <w:p w14:paraId="0E8BDD92" w14:textId="77777777" w:rsidR="00874DBE" w:rsidRPr="00D05112" w:rsidRDefault="00874DBE" w:rsidP="00874DBE">
      <w:pPr>
        <w:pStyle w:val="1"/>
        <w:rPr>
          <w:rFonts w:cs="Times New Roman"/>
        </w:rPr>
      </w:pPr>
      <w:bookmarkStart w:id="0" w:name="_Toc215450021"/>
      <w:r w:rsidRPr="00D05112">
        <w:rPr>
          <w:rFonts w:cs="Times New Roman"/>
        </w:rPr>
        <w:t>Общая информация</w:t>
      </w:r>
      <w:bookmarkEnd w:id="0"/>
    </w:p>
    <w:p w14:paraId="6D03E648" w14:textId="3C2C617E" w:rsidR="00B349D5" w:rsidRPr="00D05112" w:rsidRDefault="00B349D5" w:rsidP="00C9102A">
      <w:pPr>
        <w:pStyle w:val="N10"/>
        <w:rPr>
          <w:rFonts w:ascii="Times New Roman" w:hAnsi="Times New Roman" w:cs="Times New Roman"/>
        </w:rPr>
      </w:pPr>
      <w:r w:rsidRPr="00D05112">
        <w:rPr>
          <w:rFonts w:ascii="Times New Roman" w:hAnsi="Times New Roman" w:cs="Times New Roman"/>
        </w:rPr>
        <w:t xml:space="preserve">ИЛ имеет документированный процесс для получения, рассмотрения жалоб (далее - Претензий) и принятия решений по ним </w:t>
      </w:r>
      <w:r w:rsidRPr="00D05112">
        <w:rPr>
          <w:rFonts w:ascii="Times New Roman" w:hAnsi="Times New Roman" w:cs="Times New Roman"/>
        </w:rPr>
        <w:t>согласно действующей редакции Системы Менеджмента, принятой в ИЛ.</w:t>
      </w:r>
    </w:p>
    <w:p w14:paraId="7D483BE5" w14:textId="3CD4944B" w:rsidR="00153AEE" w:rsidRPr="00D05112" w:rsidRDefault="0078389C" w:rsidP="00C9102A">
      <w:pPr>
        <w:pStyle w:val="N10"/>
        <w:rPr>
          <w:rFonts w:ascii="Times New Roman" w:hAnsi="Times New Roman" w:cs="Times New Roman"/>
        </w:rPr>
      </w:pPr>
      <w:r w:rsidRPr="00D05112">
        <w:rPr>
          <w:rFonts w:ascii="Times New Roman" w:hAnsi="Times New Roman" w:cs="Times New Roman"/>
        </w:rPr>
        <w:t xml:space="preserve">Информация о поступивших Претензиях и результатах их рассмотрения включается во входные данные для анализа со стороны руководства </w:t>
      </w:r>
      <w:r w:rsidR="00761ABA" w:rsidRPr="00D05112">
        <w:rPr>
          <w:rFonts w:ascii="Times New Roman" w:hAnsi="Times New Roman" w:cs="Times New Roman"/>
        </w:rPr>
        <w:t>ИЛ</w:t>
      </w:r>
      <w:r w:rsidRPr="00D05112">
        <w:rPr>
          <w:rFonts w:ascii="Times New Roman" w:hAnsi="Times New Roman" w:cs="Times New Roman"/>
        </w:rPr>
        <w:t xml:space="preserve">, а также учитывается при анализе рисков </w:t>
      </w:r>
      <w:r w:rsidR="00761ABA" w:rsidRPr="00D05112">
        <w:rPr>
          <w:rFonts w:ascii="Times New Roman" w:hAnsi="Times New Roman" w:cs="Times New Roman"/>
        </w:rPr>
        <w:t>ИЛ</w:t>
      </w:r>
      <w:r w:rsidRPr="00D05112">
        <w:rPr>
          <w:rFonts w:ascii="Times New Roman" w:hAnsi="Times New Roman" w:cs="Times New Roman"/>
        </w:rPr>
        <w:t>.</w:t>
      </w:r>
    </w:p>
    <w:p w14:paraId="48AAF4E6" w14:textId="77777777" w:rsidR="00874DBE" w:rsidRPr="00D05112" w:rsidRDefault="00874DBE" w:rsidP="00874DBE">
      <w:pPr>
        <w:pStyle w:val="1"/>
        <w:rPr>
          <w:rFonts w:cs="Times New Roman"/>
        </w:rPr>
      </w:pPr>
      <w:r w:rsidRPr="00D05112">
        <w:rPr>
          <w:rFonts w:cs="Times New Roman"/>
        </w:rPr>
        <w:t>Доступность информации о рассмотрении Претензий</w:t>
      </w:r>
    </w:p>
    <w:p w14:paraId="6327D4D3" w14:textId="77777777" w:rsidR="00874DBE" w:rsidRPr="00D05112" w:rsidRDefault="00874DBE" w:rsidP="00874DBE">
      <w:pPr>
        <w:pStyle w:val="N10"/>
        <w:rPr>
          <w:rFonts w:ascii="Times New Roman" w:hAnsi="Times New Roman" w:cs="Times New Roman"/>
        </w:rPr>
      </w:pPr>
      <w:r w:rsidRPr="00D05112">
        <w:rPr>
          <w:rFonts w:ascii="Times New Roman" w:hAnsi="Times New Roman" w:cs="Times New Roman"/>
        </w:rPr>
        <w:t>Описание процесса обращения с жалобами (претензиями) легкодоступно всем заинтересованным сторонам по запросу. С целью информирования о рассмотрения Претензий сформирован публично доступный документ: Порядок рассмотрения Претензий (жалоб).</w:t>
      </w:r>
    </w:p>
    <w:p w14:paraId="0A1C8663" w14:textId="104256B2" w:rsidR="00874DBE" w:rsidRPr="00D05112" w:rsidRDefault="00874DBE" w:rsidP="00874DBE">
      <w:pPr>
        <w:pStyle w:val="N10"/>
        <w:rPr>
          <w:rFonts w:ascii="Times New Roman" w:hAnsi="Times New Roman" w:cs="Times New Roman"/>
        </w:rPr>
      </w:pPr>
      <w:r w:rsidRPr="00D05112">
        <w:rPr>
          <w:rFonts w:ascii="Times New Roman" w:hAnsi="Times New Roman" w:cs="Times New Roman"/>
        </w:rPr>
        <w:t xml:space="preserve">Документ издает </w:t>
      </w:r>
      <w:r w:rsidRPr="00D05112">
        <w:rPr>
          <w:rFonts w:ascii="Times New Roman" w:hAnsi="Times New Roman" w:cs="Times New Roman"/>
        </w:rPr>
        <w:t>ИЛ</w:t>
      </w:r>
      <w:r w:rsidRPr="00D05112">
        <w:rPr>
          <w:rFonts w:ascii="Times New Roman" w:hAnsi="Times New Roman" w:cs="Times New Roman"/>
        </w:rPr>
        <w:t xml:space="preserve">. Документ представляет собой адаптированную для широкого круга читателей версию раздела 7.9 </w:t>
      </w:r>
      <w:r w:rsidRPr="00D05112">
        <w:rPr>
          <w:rFonts w:ascii="Times New Roman" w:hAnsi="Times New Roman" w:cs="Times New Roman"/>
        </w:rPr>
        <w:t>руководства по качеств</w:t>
      </w:r>
      <w:r w:rsidR="00E32754">
        <w:rPr>
          <w:rFonts w:ascii="Times New Roman" w:hAnsi="Times New Roman" w:cs="Times New Roman"/>
        </w:rPr>
        <w:t>у</w:t>
      </w:r>
      <w:r w:rsidRPr="00D05112">
        <w:rPr>
          <w:rFonts w:ascii="Times New Roman" w:hAnsi="Times New Roman" w:cs="Times New Roman"/>
        </w:rPr>
        <w:t xml:space="preserve"> ИЛ</w:t>
      </w:r>
      <w:r w:rsidRPr="00D05112">
        <w:rPr>
          <w:rFonts w:ascii="Times New Roman" w:hAnsi="Times New Roman" w:cs="Times New Roman"/>
        </w:rPr>
        <w:t xml:space="preserve"> и обновляется, переиздается в случае изменения </w:t>
      </w:r>
      <w:r w:rsidR="00E32394" w:rsidRPr="00D05112">
        <w:rPr>
          <w:rFonts w:ascii="Times New Roman" w:hAnsi="Times New Roman" w:cs="Times New Roman"/>
        </w:rPr>
        <w:t>документов ИЛ</w:t>
      </w:r>
      <w:r w:rsidRPr="00D05112">
        <w:rPr>
          <w:rFonts w:ascii="Times New Roman" w:hAnsi="Times New Roman" w:cs="Times New Roman"/>
        </w:rPr>
        <w:t xml:space="preserve"> и при иной необходимости. Документ может быть предоставлен по индивидуальному запросу неограниченному кругу лиц, может быть опубликован публично на сайте ИЛ.</w:t>
      </w:r>
    </w:p>
    <w:p w14:paraId="026BEB60" w14:textId="1884D7BD" w:rsidR="00874DBE" w:rsidRPr="00D05112" w:rsidRDefault="00874DBE" w:rsidP="00874DBE">
      <w:pPr>
        <w:pStyle w:val="N10"/>
        <w:rPr>
          <w:rFonts w:ascii="Times New Roman" w:hAnsi="Times New Roman" w:cs="Times New Roman"/>
        </w:rPr>
      </w:pPr>
      <w:r w:rsidRPr="00D05112">
        <w:rPr>
          <w:rFonts w:ascii="Times New Roman" w:hAnsi="Times New Roman" w:cs="Times New Roman"/>
        </w:rPr>
        <w:t>ИЛ принимает на рассмотрения только Претензии, относящиеся к ИЛ</w:t>
      </w:r>
      <w:r w:rsidR="007553FF" w:rsidRPr="00D05112">
        <w:rPr>
          <w:rFonts w:ascii="Times New Roman" w:hAnsi="Times New Roman" w:cs="Times New Roman"/>
        </w:rPr>
        <w:t>.</w:t>
      </w:r>
    </w:p>
    <w:p w14:paraId="013174D5" w14:textId="68315E1F" w:rsidR="00874DBE" w:rsidRPr="00D05112" w:rsidRDefault="00874DBE" w:rsidP="00874DBE">
      <w:pPr>
        <w:pStyle w:val="N10"/>
        <w:rPr>
          <w:rFonts w:ascii="Times New Roman" w:hAnsi="Times New Roman" w:cs="Times New Roman"/>
        </w:rPr>
      </w:pPr>
      <w:r w:rsidRPr="00D05112">
        <w:rPr>
          <w:rFonts w:ascii="Times New Roman" w:hAnsi="Times New Roman" w:cs="Times New Roman"/>
        </w:rPr>
        <w:t>ИЛ также принимает жалоб</w:t>
      </w:r>
      <w:r w:rsidR="006B52CE">
        <w:rPr>
          <w:rFonts w:ascii="Times New Roman" w:hAnsi="Times New Roman" w:cs="Times New Roman"/>
        </w:rPr>
        <w:t>ы</w:t>
      </w:r>
      <w:r w:rsidRPr="00D05112">
        <w:rPr>
          <w:rFonts w:ascii="Times New Roman" w:hAnsi="Times New Roman" w:cs="Times New Roman"/>
        </w:rPr>
        <w:t xml:space="preserve"> об использовании знака национальной системы аккредитации</w:t>
      </w:r>
      <w:r w:rsidR="007553FF" w:rsidRPr="00D05112">
        <w:rPr>
          <w:rFonts w:ascii="Times New Roman" w:hAnsi="Times New Roman" w:cs="Times New Roman"/>
        </w:rPr>
        <w:t xml:space="preserve">. </w:t>
      </w:r>
      <w:r w:rsidRPr="00D05112">
        <w:rPr>
          <w:rFonts w:ascii="Times New Roman" w:hAnsi="Times New Roman" w:cs="Times New Roman"/>
        </w:rPr>
        <w:t xml:space="preserve">В случае получения любой жалобы, направленной третьей стороной в отношении аккредитованного лица о знаке национальной системы аккредитации </w:t>
      </w:r>
      <w:r w:rsidR="007553FF" w:rsidRPr="00D05112">
        <w:rPr>
          <w:rFonts w:ascii="Times New Roman" w:hAnsi="Times New Roman" w:cs="Times New Roman"/>
        </w:rPr>
        <w:t xml:space="preserve">ИЛ </w:t>
      </w:r>
      <w:r w:rsidRPr="00D05112">
        <w:rPr>
          <w:rFonts w:ascii="Times New Roman" w:hAnsi="Times New Roman" w:cs="Times New Roman"/>
        </w:rPr>
        <w:t xml:space="preserve">незамедлительно сообщает об этом </w:t>
      </w:r>
      <w:r w:rsidR="002E6A9A" w:rsidRPr="00D05112">
        <w:rPr>
          <w:rFonts w:ascii="Times New Roman" w:hAnsi="Times New Roman" w:cs="Times New Roman"/>
        </w:rPr>
        <w:t xml:space="preserve">в </w:t>
      </w:r>
      <w:proofErr w:type="spellStart"/>
      <w:r w:rsidR="00785D29" w:rsidRPr="00D05112">
        <w:rPr>
          <w:rFonts w:ascii="Times New Roman" w:hAnsi="Times New Roman" w:cs="Times New Roman"/>
        </w:rPr>
        <w:t>Росаккредитацию</w:t>
      </w:r>
      <w:proofErr w:type="spellEnd"/>
      <w:r w:rsidR="002E6A9A" w:rsidRPr="00D05112">
        <w:rPr>
          <w:rFonts w:ascii="Times New Roman" w:hAnsi="Times New Roman" w:cs="Times New Roman"/>
        </w:rPr>
        <w:t xml:space="preserve"> </w:t>
      </w:r>
      <w:r w:rsidRPr="00D05112">
        <w:rPr>
          <w:rFonts w:ascii="Times New Roman" w:hAnsi="Times New Roman" w:cs="Times New Roman"/>
        </w:rPr>
        <w:t>путем исходящего письма.</w:t>
      </w:r>
    </w:p>
    <w:p w14:paraId="1692BE99" w14:textId="327C357F" w:rsidR="00874DBE" w:rsidRPr="00D05112" w:rsidRDefault="00874DBE" w:rsidP="00874DBE">
      <w:pPr>
        <w:pStyle w:val="N10"/>
        <w:rPr>
          <w:rFonts w:ascii="Times New Roman" w:hAnsi="Times New Roman" w:cs="Times New Roman"/>
        </w:rPr>
      </w:pPr>
      <w:r w:rsidRPr="00D05112">
        <w:rPr>
          <w:rFonts w:ascii="Times New Roman" w:hAnsi="Times New Roman" w:cs="Times New Roman"/>
        </w:rPr>
        <w:t>ИЛ несёт ответственность за принятие всех решений на всех стадиях процесса рассмотрения Претензии.</w:t>
      </w:r>
    </w:p>
    <w:p w14:paraId="0FF98358" w14:textId="246DB5E4" w:rsidR="006A2A51" w:rsidRPr="00D05112" w:rsidRDefault="006A2A51" w:rsidP="006A2A51">
      <w:pPr>
        <w:pStyle w:val="1"/>
        <w:rPr>
          <w:rFonts w:cs="Times New Roman"/>
        </w:rPr>
      </w:pPr>
      <w:r w:rsidRPr="00D05112">
        <w:rPr>
          <w:rFonts w:cs="Times New Roman"/>
        </w:rPr>
        <w:t>Процесс рассмотрения претензий</w:t>
      </w:r>
    </w:p>
    <w:p w14:paraId="0DEF01FC" w14:textId="77777777" w:rsidR="00D05112" w:rsidRPr="00D05112" w:rsidRDefault="00D05112" w:rsidP="00D05112">
      <w:pPr>
        <w:pStyle w:val="N10"/>
        <w:rPr>
          <w:rFonts w:ascii="Times New Roman" w:hAnsi="Times New Roman" w:cs="Times New Roman"/>
        </w:rPr>
      </w:pPr>
      <w:r w:rsidRPr="00D05112">
        <w:rPr>
          <w:rFonts w:ascii="Times New Roman" w:hAnsi="Times New Roman" w:cs="Times New Roman"/>
        </w:rPr>
        <w:t>Претензия может быть направлена в ИЛ в свободной форме любым доступным способом: почтовым отправлением, по электронной почте, при личном обращении или через руководство Организации. Предпочтительным способом является письменное обращение. К Претензии могут прилагаться документы (их копии), подтверждающие изложенные факты.</w:t>
      </w:r>
    </w:p>
    <w:p w14:paraId="252BE0D6" w14:textId="77777777" w:rsidR="00D05112" w:rsidRPr="00D05112" w:rsidRDefault="00D05112" w:rsidP="00D05112">
      <w:pPr>
        <w:pStyle w:val="N10"/>
        <w:rPr>
          <w:rFonts w:ascii="Times New Roman" w:hAnsi="Times New Roman" w:cs="Times New Roman"/>
        </w:rPr>
      </w:pPr>
      <w:r w:rsidRPr="00D05112">
        <w:rPr>
          <w:rFonts w:ascii="Times New Roman" w:hAnsi="Times New Roman" w:cs="Times New Roman"/>
        </w:rPr>
        <w:t>Поступившая Претензия регистрируется в ИЛ не позднее одного рабочего дня с момента получения.</w:t>
      </w:r>
    </w:p>
    <w:p w14:paraId="1F5D45BD" w14:textId="65AAC411" w:rsidR="00D05112" w:rsidRPr="00D05112" w:rsidRDefault="00D05112" w:rsidP="00D05112">
      <w:pPr>
        <w:pStyle w:val="N10"/>
        <w:rPr>
          <w:rFonts w:ascii="Times New Roman" w:hAnsi="Times New Roman" w:cs="Times New Roman"/>
        </w:rPr>
      </w:pPr>
      <w:r w:rsidRPr="00D05112">
        <w:rPr>
          <w:rFonts w:ascii="Times New Roman" w:hAnsi="Times New Roman" w:cs="Times New Roman"/>
        </w:rPr>
        <w:t xml:space="preserve">При поступлении Претензии ИЛ проверяет, относится ли она к деятельности ИЛ. Если Претензия не относится к деятельности ИЛ, она оставляется без движения и обрабатывается как входящая корреспонденция. Если относится или имеются сомнения </w:t>
      </w:r>
      <w:r w:rsidRPr="00D05112">
        <w:rPr>
          <w:rFonts w:ascii="Times New Roman" w:hAnsi="Times New Roman" w:cs="Times New Roman"/>
        </w:rPr>
        <w:t>-</w:t>
      </w:r>
      <w:r w:rsidRPr="00D05112">
        <w:rPr>
          <w:rFonts w:ascii="Times New Roman" w:hAnsi="Times New Roman" w:cs="Times New Roman"/>
        </w:rPr>
        <w:t xml:space="preserve"> обработка продолжается в рамках настоящего порядка.</w:t>
      </w:r>
    </w:p>
    <w:p w14:paraId="58492EE3" w14:textId="77777777" w:rsidR="00D05112" w:rsidRPr="00D05112" w:rsidRDefault="00D05112" w:rsidP="00D05112">
      <w:pPr>
        <w:pStyle w:val="N10"/>
        <w:rPr>
          <w:rFonts w:ascii="Times New Roman" w:hAnsi="Times New Roman" w:cs="Times New Roman"/>
        </w:rPr>
      </w:pPr>
      <w:r w:rsidRPr="00D05112">
        <w:rPr>
          <w:rFonts w:ascii="Times New Roman" w:hAnsi="Times New Roman" w:cs="Times New Roman"/>
        </w:rPr>
        <w:t xml:space="preserve">ИЛ назначает ответственного сотрудника для рассмотрения Претензии. Назначенный сотрудник не должен быть причастен к деятельности, по поводу которой </w:t>
      </w:r>
      <w:r w:rsidRPr="00D05112">
        <w:rPr>
          <w:rFonts w:ascii="Times New Roman" w:hAnsi="Times New Roman" w:cs="Times New Roman"/>
        </w:rPr>
        <w:lastRenderedPageBreak/>
        <w:t>поступила Претензия. В случае невозможности обеспечить непричастность силами штатного персонала ИЛ вправе привлечь внешнее компетентное лицо.</w:t>
      </w:r>
    </w:p>
    <w:p w14:paraId="0A98A265" w14:textId="77777777" w:rsidR="00D05112" w:rsidRPr="00D05112" w:rsidRDefault="00D05112" w:rsidP="00D05112">
      <w:pPr>
        <w:pStyle w:val="N10"/>
        <w:rPr>
          <w:rFonts w:ascii="Times New Roman" w:hAnsi="Times New Roman" w:cs="Times New Roman"/>
        </w:rPr>
      </w:pPr>
      <w:r w:rsidRPr="00D05112">
        <w:rPr>
          <w:rFonts w:ascii="Times New Roman" w:hAnsi="Times New Roman" w:cs="Times New Roman"/>
        </w:rPr>
        <w:t>В ходе рассмотрения Претензии ИЛ:</w:t>
      </w:r>
    </w:p>
    <w:p w14:paraId="7506578F" w14:textId="77777777" w:rsidR="00D05112" w:rsidRPr="00D05112" w:rsidRDefault="00D05112" w:rsidP="00D05112">
      <w:pPr>
        <w:pStyle w:val="N10"/>
        <w:numPr>
          <w:ilvl w:val="0"/>
          <w:numId w:val="5"/>
        </w:numPr>
        <w:rPr>
          <w:rFonts w:ascii="Times New Roman" w:hAnsi="Times New Roman" w:cs="Times New Roman"/>
        </w:rPr>
      </w:pPr>
      <w:r w:rsidRPr="00D05112">
        <w:rPr>
          <w:rFonts w:ascii="Times New Roman" w:hAnsi="Times New Roman" w:cs="Times New Roman"/>
        </w:rPr>
        <w:t>уведомляет заявителя о факте принятия Претензии к рассмотрению;</w:t>
      </w:r>
    </w:p>
    <w:p w14:paraId="0F59F73F" w14:textId="77777777" w:rsidR="00D05112" w:rsidRPr="00D05112" w:rsidRDefault="00D05112" w:rsidP="00D05112">
      <w:pPr>
        <w:pStyle w:val="N10"/>
        <w:numPr>
          <w:ilvl w:val="0"/>
          <w:numId w:val="5"/>
        </w:numPr>
        <w:rPr>
          <w:rFonts w:ascii="Times New Roman" w:hAnsi="Times New Roman" w:cs="Times New Roman"/>
        </w:rPr>
      </w:pPr>
      <w:r w:rsidRPr="00D05112">
        <w:rPr>
          <w:rFonts w:ascii="Times New Roman" w:hAnsi="Times New Roman" w:cs="Times New Roman"/>
        </w:rPr>
        <w:t>подтверждает обоснованность Претензии;</w:t>
      </w:r>
    </w:p>
    <w:p w14:paraId="096EEDC1" w14:textId="77777777" w:rsidR="00D05112" w:rsidRPr="00D05112" w:rsidRDefault="00D05112" w:rsidP="00D05112">
      <w:pPr>
        <w:pStyle w:val="N10"/>
        <w:numPr>
          <w:ilvl w:val="0"/>
          <w:numId w:val="5"/>
        </w:numPr>
        <w:rPr>
          <w:rFonts w:ascii="Times New Roman" w:hAnsi="Times New Roman" w:cs="Times New Roman"/>
        </w:rPr>
      </w:pPr>
      <w:r w:rsidRPr="00D05112">
        <w:rPr>
          <w:rFonts w:ascii="Times New Roman" w:hAnsi="Times New Roman" w:cs="Times New Roman"/>
        </w:rPr>
        <w:t>оценивает серьёзность Претензии;</w:t>
      </w:r>
    </w:p>
    <w:p w14:paraId="7FA3AB9F" w14:textId="77777777" w:rsidR="00D05112" w:rsidRPr="00D05112" w:rsidRDefault="00D05112" w:rsidP="00D05112">
      <w:pPr>
        <w:pStyle w:val="N10"/>
        <w:numPr>
          <w:ilvl w:val="0"/>
          <w:numId w:val="5"/>
        </w:numPr>
        <w:rPr>
          <w:rFonts w:ascii="Times New Roman" w:hAnsi="Times New Roman" w:cs="Times New Roman"/>
        </w:rPr>
      </w:pPr>
      <w:r w:rsidRPr="00D05112">
        <w:rPr>
          <w:rFonts w:ascii="Times New Roman" w:hAnsi="Times New Roman" w:cs="Times New Roman"/>
        </w:rPr>
        <w:t>устанавливает плановый срок рассмотрения;</w:t>
      </w:r>
    </w:p>
    <w:p w14:paraId="44FC00E7" w14:textId="77777777" w:rsidR="00D05112" w:rsidRPr="00D05112" w:rsidRDefault="00D05112" w:rsidP="00D05112">
      <w:pPr>
        <w:pStyle w:val="N10"/>
        <w:numPr>
          <w:ilvl w:val="0"/>
          <w:numId w:val="5"/>
        </w:numPr>
        <w:rPr>
          <w:rFonts w:ascii="Times New Roman" w:hAnsi="Times New Roman" w:cs="Times New Roman"/>
        </w:rPr>
      </w:pPr>
      <w:r w:rsidRPr="00D05112">
        <w:rPr>
          <w:rFonts w:ascii="Times New Roman" w:hAnsi="Times New Roman" w:cs="Times New Roman"/>
        </w:rPr>
        <w:t>проводит расследование обстоятельств;</w:t>
      </w:r>
    </w:p>
    <w:p w14:paraId="12BB676D" w14:textId="77777777" w:rsidR="00D05112" w:rsidRPr="00D05112" w:rsidRDefault="00D05112" w:rsidP="00D05112">
      <w:pPr>
        <w:pStyle w:val="N10"/>
        <w:numPr>
          <w:ilvl w:val="0"/>
          <w:numId w:val="5"/>
        </w:numPr>
        <w:rPr>
          <w:rFonts w:ascii="Times New Roman" w:hAnsi="Times New Roman" w:cs="Times New Roman"/>
        </w:rPr>
      </w:pPr>
      <w:r w:rsidRPr="00D05112">
        <w:rPr>
          <w:rFonts w:ascii="Times New Roman" w:hAnsi="Times New Roman" w:cs="Times New Roman"/>
        </w:rPr>
        <w:t>принимает решение по Претензии;</w:t>
      </w:r>
    </w:p>
    <w:p w14:paraId="3A7B7B58" w14:textId="77777777" w:rsidR="00D05112" w:rsidRPr="00D05112" w:rsidRDefault="00D05112" w:rsidP="00D05112">
      <w:pPr>
        <w:pStyle w:val="N10"/>
        <w:numPr>
          <w:ilvl w:val="0"/>
          <w:numId w:val="5"/>
        </w:numPr>
        <w:rPr>
          <w:rFonts w:ascii="Times New Roman" w:hAnsi="Times New Roman" w:cs="Times New Roman"/>
        </w:rPr>
      </w:pPr>
      <w:r w:rsidRPr="00D05112">
        <w:rPr>
          <w:rFonts w:ascii="Times New Roman" w:hAnsi="Times New Roman" w:cs="Times New Roman"/>
        </w:rPr>
        <w:t>информирует заявителя о принятом решении;</w:t>
      </w:r>
    </w:p>
    <w:p w14:paraId="2E37A208" w14:textId="77777777" w:rsidR="00D05112" w:rsidRPr="00D05112" w:rsidRDefault="00D05112" w:rsidP="00D05112">
      <w:pPr>
        <w:pStyle w:val="N10"/>
        <w:numPr>
          <w:ilvl w:val="0"/>
          <w:numId w:val="5"/>
        </w:numPr>
        <w:rPr>
          <w:rFonts w:ascii="Times New Roman" w:hAnsi="Times New Roman" w:cs="Times New Roman"/>
        </w:rPr>
      </w:pPr>
      <w:r w:rsidRPr="00D05112">
        <w:rPr>
          <w:rFonts w:ascii="Times New Roman" w:hAnsi="Times New Roman" w:cs="Times New Roman"/>
        </w:rPr>
        <w:t>при необходимости — выявляет причины и планирует корректирующие мероприятия;</w:t>
      </w:r>
    </w:p>
    <w:p w14:paraId="274FD630" w14:textId="77777777" w:rsidR="00D05112" w:rsidRPr="00D05112" w:rsidRDefault="00D05112" w:rsidP="00D05112">
      <w:pPr>
        <w:pStyle w:val="N10"/>
        <w:numPr>
          <w:ilvl w:val="0"/>
          <w:numId w:val="5"/>
        </w:numPr>
        <w:rPr>
          <w:rFonts w:ascii="Times New Roman" w:hAnsi="Times New Roman" w:cs="Times New Roman"/>
        </w:rPr>
      </w:pPr>
      <w:r w:rsidRPr="00D05112">
        <w:rPr>
          <w:rFonts w:ascii="Times New Roman" w:hAnsi="Times New Roman" w:cs="Times New Roman"/>
        </w:rPr>
        <w:t>выполняет корректирующие мероприятия и проверяет их результативность.</w:t>
      </w:r>
    </w:p>
    <w:p w14:paraId="61A35200" w14:textId="77777777" w:rsidR="00D05112" w:rsidRPr="00D05112" w:rsidRDefault="00D05112" w:rsidP="00D05112">
      <w:pPr>
        <w:pStyle w:val="N10"/>
        <w:rPr>
          <w:rFonts w:ascii="Times New Roman" w:hAnsi="Times New Roman" w:cs="Times New Roman"/>
        </w:rPr>
      </w:pPr>
      <w:r w:rsidRPr="00D05112">
        <w:rPr>
          <w:rFonts w:ascii="Times New Roman" w:hAnsi="Times New Roman" w:cs="Times New Roman"/>
        </w:rPr>
        <w:t>Плановый срок рассмотрения Претензии составляет не более одного календарного месяца. Для претензий, связанных с использованием знака национальной системы аккредитации, срок обработки и ответа составляет не более пяти рабочих дней с момента получения.</w:t>
      </w:r>
    </w:p>
    <w:p w14:paraId="221AE124" w14:textId="518DB885" w:rsidR="00EE0DF5" w:rsidRPr="00D05112" w:rsidRDefault="00D05112" w:rsidP="00D05112">
      <w:pPr>
        <w:pStyle w:val="N10"/>
        <w:rPr>
          <w:rFonts w:ascii="Times New Roman" w:hAnsi="Times New Roman" w:cs="Times New Roman"/>
        </w:rPr>
      </w:pPr>
      <w:r w:rsidRPr="00D05112">
        <w:rPr>
          <w:rFonts w:ascii="Times New Roman" w:hAnsi="Times New Roman" w:cs="Times New Roman"/>
        </w:rPr>
        <w:t>При необходимости ИЛ может запросить у заявителя дополнительную информацию, а также уведомить о продлении срока рассмотрения.</w:t>
      </w:r>
    </w:p>
    <w:p w14:paraId="44531581" w14:textId="2E1AEC70" w:rsidR="00D05112" w:rsidRPr="00D05112" w:rsidRDefault="00D05112" w:rsidP="00D05112">
      <w:pPr>
        <w:pStyle w:val="1"/>
        <w:rPr>
          <w:rFonts w:cs="Times New Roman"/>
        </w:rPr>
      </w:pPr>
      <w:r w:rsidRPr="00D05112">
        <w:rPr>
          <w:rFonts w:cs="Times New Roman"/>
        </w:rPr>
        <w:t>Ответственность</w:t>
      </w:r>
    </w:p>
    <w:p w14:paraId="05AD47AA" w14:textId="436208E4" w:rsidR="00D05112" w:rsidRPr="00D05112" w:rsidRDefault="00D05112" w:rsidP="00D05112">
      <w:pPr>
        <w:pStyle w:val="N10"/>
        <w:rPr>
          <w:rFonts w:ascii="Times New Roman" w:hAnsi="Times New Roman" w:cs="Times New Roman"/>
        </w:rPr>
      </w:pPr>
      <w:r w:rsidRPr="00D05112">
        <w:rPr>
          <w:rFonts w:ascii="Times New Roman" w:hAnsi="Times New Roman" w:cs="Times New Roman"/>
        </w:rPr>
        <w:t>ИЛ несёт ответственность за сбор и проверку всей необходимой информации с целью подтверждения обоснованности Претензии.</w:t>
      </w:r>
    </w:p>
    <w:p w14:paraId="36A782CD" w14:textId="2BA2BE3C" w:rsidR="00D05112" w:rsidRPr="00D05112" w:rsidRDefault="00D05112" w:rsidP="00D05112">
      <w:pPr>
        <w:pStyle w:val="1"/>
        <w:rPr>
          <w:rFonts w:cs="Times New Roman"/>
        </w:rPr>
      </w:pPr>
      <w:r w:rsidRPr="00D05112">
        <w:rPr>
          <w:rFonts w:cs="Times New Roman"/>
        </w:rPr>
        <w:t>Информирование заявителя</w:t>
      </w:r>
    </w:p>
    <w:p w14:paraId="7CC3D6DB" w14:textId="4B204F31" w:rsidR="00D05112" w:rsidRPr="00D05112" w:rsidRDefault="00D05112" w:rsidP="00D05112">
      <w:pPr>
        <w:pStyle w:val="N10"/>
        <w:rPr>
          <w:rFonts w:ascii="Times New Roman" w:hAnsi="Times New Roman" w:cs="Times New Roman"/>
        </w:rPr>
      </w:pPr>
      <w:r w:rsidRPr="00D05112">
        <w:rPr>
          <w:rFonts w:ascii="Times New Roman" w:hAnsi="Times New Roman" w:cs="Times New Roman"/>
        </w:rPr>
        <w:t>ИЛ информирует заявителя Претензии о получении Претензии, о ходе и результатах её рассмотрения. Официальное уведомление о результатах рассмотрения Претензии предоставляется заявителю в виде исходящего письма от лица ИЛ.</w:t>
      </w:r>
    </w:p>
    <w:p w14:paraId="3A9D004A" w14:textId="6A84B46E" w:rsidR="00D05112" w:rsidRPr="00D05112" w:rsidRDefault="00D05112" w:rsidP="00D05112">
      <w:pPr>
        <w:pStyle w:val="1"/>
        <w:rPr>
          <w:rFonts w:cs="Times New Roman"/>
        </w:rPr>
      </w:pPr>
      <w:r w:rsidRPr="00D05112">
        <w:rPr>
          <w:rFonts w:cs="Times New Roman"/>
        </w:rPr>
        <w:t>Беспристрастность</w:t>
      </w:r>
    </w:p>
    <w:p w14:paraId="703849EF" w14:textId="48C8CE39" w:rsidR="00D05112" w:rsidRDefault="00D05112" w:rsidP="00D05112">
      <w:pPr>
        <w:pStyle w:val="N10"/>
        <w:rPr>
          <w:rFonts w:ascii="Times New Roman" w:hAnsi="Times New Roman" w:cs="Times New Roman"/>
        </w:rPr>
      </w:pPr>
      <w:r w:rsidRPr="00D05112">
        <w:rPr>
          <w:rFonts w:ascii="Times New Roman" w:hAnsi="Times New Roman" w:cs="Times New Roman"/>
        </w:rPr>
        <w:t>Результаты рассмотрения Претензии, доводимые до заявителя, подготавливаются и/или рассматриваются и одобряются лицом (лицами), не принимавшим участия в деятельности, по поводу которой поступила Претензия. При рассмотрении Претензии ИЛ соблюдает действующую Политику в области беспристрастности.</w:t>
      </w:r>
    </w:p>
    <w:p w14:paraId="1C305FB3" w14:textId="65E04C1C" w:rsidR="00F662A0" w:rsidRDefault="00F662A0" w:rsidP="00F662A0">
      <w:pPr>
        <w:pStyle w:val="1"/>
      </w:pPr>
      <w:r w:rsidRPr="00F662A0">
        <w:t>Конфиденциальность</w:t>
      </w:r>
    </w:p>
    <w:p w14:paraId="6D327069" w14:textId="79C66D49" w:rsidR="00F662A0" w:rsidRDefault="00F662A0" w:rsidP="00F662A0">
      <w:pPr>
        <w:pStyle w:val="11"/>
        <w:numPr>
          <w:ilvl w:val="0"/>
          <w:numId w:val="0"/>
        </w:numPr>
      </w:pPr>
      <w:r>
        <w:rPr>
          <w:rFonts w:eastAsiaTheme="minorHAnsi"/>
          <w:lang w:eastAsia="en-US"/>
        </w:rPr>
        <w:tab/>
      </w:r>
      <w:r w:rsidRPr="00F662A0">
        <w:rPr>
          <w:rFonts w:eastAsiaTheme="minorHAnsi"/>
          <w:lang w:eastAsia="en-US"/>
        </w:rPr>
        <w:t xml:space="preserve">При рассмотрении Претензий ИЛ обеспечивает конфиденциальность информации о </w:t>
      </w:r>
      <w:r w:rsidRPr="00F662A0">
        <w:t>заявителе</w:t>
      </w:r>
      <w:r w:rsidRPr="00F662A0">
        <w:rPr>
          <w:rFonts w:eastAsiaTheme="minorHAnsi"/>
          <w:lang w:eastAsia="en-US"/>
        </w:rPr>
        <w:t xml:space="preserve"> и содержании Претензии. Информация о Претензии доступна только</w:t>
      </w:r>
      <w:r>
        <w:rPr>
          <w:rFonts w:eastAsiaTheme="minorHAnsi"/>
          <w:lang w:eastAsia="en-US"/>
        </w:rPr>
        <w:t xml:space="preserve"> </w:t>
      </w:r>
      <w:r w:rsidRPr="00F662A0">
        <w:rPr>
          <w:rFonts w:eastAsiaTheme="minorHAnsi"/>
          <w:lang w:eastAsia="en-US"/>
        </w:rPr>
        <w:t xml:space="preserve">сотрудникам, непосредственно участвующим в её рассмотрении, а </w:t>
      </w:r>
      <w:r w:rsidR="00E90DB6" w:rsidRPr="00E90DB6">
        <w:rPr>
          <w:rFonts w:eastAsiaTheme="minorHAnsi"/>
          <w:lang w:eastAsia="en-US"/>
        </w:rPr>
        <w:t>также внутренни</w:t>
      </w:r>
      <w:r w:rsidR="00E90DB6">
        <w:rPr>
          <w:rFonts w:eastAsiaTheme="minorHAnsi"/>
          <w:lang w:eastAsia="en-US"/>
        </w:rPr>
        <w:t>м</w:t>
      </w:r>
      <w:r w:rsidR="00E90DB6" w:rsidRPr="00E90DB6">
        <w:rPr>
          <w:rFonts w:eastAsiaTheme="minorHAnsi"/>
          <w:lang w:eastAsia="en-US"/>
        </w:rPr>
        <w:t xml:space="preserve"> и внешни</w:t>
      </w:r>
      <w:r w:rsidR="00E90DB6">
        <w:rPr>
          <w:rFonts w:eastAsiaTheme="minorHAnsi"/>
          <w:lang w:eastAsia="en-US"/>
        </w:rPr>
        <w:t>м</w:t>
      </w:r>
      <w:r w:rsidR="00E90DB6" w:rsidRPr="00E90DB6">
        <w:rPr>
          <w:rFonts w:eastAsiaTheme="minorHAnsi"/>
          <w:lang w:eastAsia="en-US"/>
        </w:rPr>
        <w:t xml:space="preserve"> аудитор</w:t>
      </w:r>
      <w:r w:rsidR="00E90DB6">
        <w:rPr>
          <w:rFonts w:eastAsiaTheme="minorHAnsi"/>
          <w:lang w:eastAsia="en-US"/>
        </w:rPr>
        <w:t>ам</w:t>
      </w:r>
      <w:r w:rsidR="00E90DB6" w:rsidRPr="00E90DB6">
        <w:rPr>
          <w:rFonts w:eastAsiaTheme="minorHAnsi"/>
          <w:lang w:eastAsia="en-US"/>
        </w:rPr>
        <w:t>, уполномоченны</w:t>
      </w:r>
      <w:r w:rsidR="00E90DB6">
        <w:rPr>
          <w:rFonts w:eastAsiaTheme="minorHAnsi"/>
          <w:lang w:eastAsia="en-US"/>
        </w:rPr>
        <w:t>м</w:t>
      </w:r>
      <w:r w:rsidR="00E90DB6" w:rsidRPr="00E90DB6">
        <w:rPr>
          <w:rFonts w:eastAsiaTheme="minorHAnsi"/>
          <w:lang w:eastAsia="en-US"/>
        </w:rPr>
        <w:t xml:space="preserve"> государственны</w:t>
      </w:r>
      <w:r w:rsidR="00BE1353">
        <w:rPr>
          <w:rFonts w:eastAsiaTheme="minorHAnsi"/>
          <w:lang w:eastAsia="en-US"/>
        </w:rPr>
        <w:t>м</w:t>
      </w:r>
      <w:r w:rsidR="00E90DB6" w:rsidRPr="00E90DB6">
        <w:rPr>
          <w:rFonts w:eastAsiaTheme="minorHAnsi"/>
          <w:lang w:eastAsia="en-US"/>
        </w:rPr>
        <w:t xml:space="preserve"> орган</w:t>
      </w:r>
      <w:r w:rsidR="00BE1353">
        <w:rPr>
          <w:rFonts w:eastAsiaTheme="minorHAnsi"/>
          <w:lang w:eastAsia="en-US"/>
        </w:rPr>
        <w:t>ам</w:t>
      </w:r>
      <w:r w:rsidR="00E90DB6" w:rsidRPr="00E90DB6">
        <w:rPr>
          <w:rFonts w:eastAsiaTheme="minorHAnsi"/>
          <w:lang w:eastAsia="en-US"/>
        </w:rPr>
        <w:t xml:space="preserve"> (при необходимости).</w:t>
      </w:r>
      <w:r w:rsidR="006C7E67">
        <w:rPr>
          <w:rFonts w:eastAsiaTheme="minorHAnsi"/>
          <w:lang w:eastAsia="en-US"/>
        </w:rPr>
        <w:t xml:space="preserve"> </w:t>
      </w:r>
      <w:r w:rsidR="006C7E67" w:rsidRPr="00D05112">
        <w:rPr>
          <w:rFonts w:cs="Times New Roman"/>
        </w:rPr>
        <w:t xml:space="preserve">При рассмотрении Претензии ИЛ соблюдает действующую Политику в области </w:t>
      </w:r>
      <w:r w:rsidR="006C7E67">
        <w:rPr>
          <w:rFonts w:cs="Times New Roman"/>
        </w:rPr>
        <w:t>конфиденциальности</w:t>
      </w:r>
      <w:r w:rsidR="006C7E67" w:rsidRPr="00D05112">
        <w:rPr>
          <w:rFonts w:cs="Times New Roman"/>
        </w:rPr>
        <w:t>.</w:t>
      </w:r>
    </w:p>
    <w:p w14:paraId="39983AD7" w14:textId="0F1DDCC6" w:rsidR="00D05112" w:rsidRPr="00D05112" w:rsidRDefault="00D05112" w:rsidP="00D05112">
      <w:pPr>
        <w:pStyle w:val="1"/>
        <w:rPr>
          <w:rFonts w:cs="Times New Roman"/>
        </w:rPr>
      </w:pPr>
      <w:r w:rsidRPr="00D05112">
        <w:rPr>
          <w:rFonts w:cs="Times New Roman"/>
        </w:rPr>
        <w:t>Порядок обжалования</w:t>
      </w:r>
    </w:p>
    <w:p w14:paraId="5B6A81C6" w14:textId="12C4C444" w:rsidR="00D05112" w:rsidRPr="00D05112" w:rsidRDefault="00D05112" w:rsidP="00D05112">
      <w:pPr>
        <w:pStyle w:val="N10"/>
        <w:rPr>
          <w:rFonts w:ascii="Times New Roman" w:hAnsi="Times New Roman" w:cs="Times New Roman"/>
        </w:rPr>
      </w:pPr>
      <w:r w:rsidRPr="00D05112">
        <w:rPr>
          <w:rFonts w:ascii="Times New Roman" w:hAnsi="Times New Roman" w:cs="Times New Roman"/>
        </w:rPr>
        <w:t>В случае несогласия заявителя с принятым решением по Претензии он вправе сообщить об этом в ИЛ в письменной форме. В этом случае рассмотрение Претензии передаётся на уровень руководства Организации. В случае неудовлетворённости решением руководства Организации заявитель вправе обратиться в суд.</w:t>
      </w:r>
    </w:p>
    <w:p w14:paraId="2421B687" w14:textId="77777777" w:rsidR="00D05112" w:rsidRPr="00D05112" w:rsidRDefault="00D05112" w:rsidP="00D05112">
      <w:pPr>
        <w:pStyle w:val="N10"/>
        <w:rPr>
          <w:rFonts w:ascii="Times New Roman" w:hAnsi="Times New Roman" w:cs="Times New Roman"/>
        </w:rPr>
      </w:pPr>
    </w:p>
    <w:p w14:paraId="7B737AA7" w14:textId="1534F0F9" w:rsidR="007D2F5F" w:rsidRPr="00D05112" w:rsidRDefault="007D2F5F" w:rsidP="002A34AA">
      <w:pPr>
        <w:pStyle w:val="1"/>
        <w:numPr>
          <w:ilvl w:val="0"/>
          <w:numId w:val="0"/>
        </w:numPr>
        <w:ind w:left="360"/>
        <w:rPr>
          <w:rFonts w:cs="Times New Roman"/>
        </w:rPr>
      </w:pPr>
      <w:r w:rsidRPr="00D05112">
        <w:rPr>
          <w:rFonts w:cs="Times New Roman"/>
        </w:rPr>
        <w:t>Реквизиты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</w:tblGrid>
      <w:tr w:rsidR="00E5181A" w:rsidRPr="00D05112" w14:paraId="6BF6F050" w14:textId="77777777" w:rsidTr="007D2F5F">
        <w:tc>
          <w:tcPr>
            <w:tcW w:w="4672" w:type="dxa"/>
          </w:tcPr>
          <w:p w14:paraId="76C03583" w14:textId="77777777" w:rsidR="00E5181A" w:rsidRPr="00D05112" w:rsidRDefault="00E5181A" w:rsidP="007D2F5F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D05112">
              <w:rPr>
                <w:rFonts w:cs="Times New Roman"/>
                <w:b/>
                <w:bCs/>
                <w:sz w:val="24"/>
                <w:szCs w:val="24"/>
              </w:rPr>
              <w:lastRenderedPageBreak/>
              <w:t>ООО «АИСТ-НП»</w:t>
            </w:r>
          </w:p>
          <w:p w14:paraId="46D1D59B" w14:textId="77777777" w:rsidR="00E5181A" w:rsidRPr="00D05112" w:rsidRDefault="00E5181A" w:rsidP="007D2F5F">
            <w:pPr>
              <w:jc w:val="both"/>
              <w:rPr>
                <w:rFonts w:cs="Times New Roman"/>
                <w:sz w:val="24"/>
                <w:szCs w:val="24"/>
              </w:rPr>
            </w:pPr>
            <w:r w:rsidRPr="00D05112">
              <w:rPr>
                <w:rFonts w:cs="Times New Roman"/>
                <w:sz w:val="24"/>
                <w:szCs w:val="24"/>
              </w:rPr>
              <w:t>Юр. адрес: 125222, Россия, г. Москва, ул. Генерала Белобородова, д. 35/2, помещение IX, комната 6.</w:t>
            </w:r>
          </w:p>
          <w:p w14:paraId="7AFC6E40" w14:textId="77777777" w:rsidR="00E5181A" w:rsidRPr="00D05112" w:rsidRDefault="00E5181A" w:rsidP="007D2F5F">
            <w:pPr>
              <w:jc w:val="both"/>
              <w:rPr>
                <w:rFonts w:cs="Times New Roman"/>
                <w:sz w:val="24"/>
                <w:szCs w:val="24"/>
              </w:rPr>
            </w:pPr>
            <w:r w:rsidRPr="00D05112">
              <w:rPr>
                <w:rFonts w:cs="Times New Roman"/>
                <w:sz w:val="24"/>
                <w:szCs w:val="24"/>
              </w:rPr>
              <w:t xml:space="preserve">Адрес ИЛ, адрес для корреспонденции и отправки образцов: 141420, РОССИЯ, Московская обл., Солнечногорский р-н, д. Голиково, ул. Сходненская, </w:t>
            </w:r>
          </w:p>
          <w:p w14:paraId="411E9060" w14:textId="77777777" w:rsidR="00E5181A" w:rsidRPr="00D05112" w:rsidRDefault="00E5181A" w:rsidP="007D2F5F">
            <w:pPr>
              <w:jc w:val="both"/>
              <w:rPr>
                <w:rFonts w:cs="Times New Roman"/>
                <w:sz w:val="24"/>
                <w:szCs w:val="24"/>
              </w:rPr>
            </w:pPr>
            <w:r w:rsidRPr="00D05112">
              <w:rPr>
                <w:rFonts w:cs="Times New Roman"/>
                <w:sz w:val="24"/>
                <w:szCs w:val="24"/>
              </w:rPr>
              <w:t>дом 112.</w:t>
            </w:r>
          </w:p>
          <w:p w14:paraId="4C9587EB" w14:textId="77777777" w:rsidR="00E5181A" w:rsidRPr="00D05112" w:rsidRDefault="00E5181A" w:rsidP="007D2F5F">
            <w:pPr>
              <w:jc w:val="both"/>
              <w:rPr>
                <w:rFonts w:cs="Times New Roman"/>
                <w:sz w:val="24"/>
                <w:szCs w:val="24"/>
              </w:rPr>
            </w:pPr>
            <w:r w:rsidRPr="00D05112">
              <w:rPr>
                <w:rFonts w:cs="Times New Roman"/>
                <w:sz w:val="24"/>
                <w:szCs w:val="24"/>
              </w:rPr>
              <w:t>ОГРН: 5147746082545</w:t>
            </w:r>
          </w:p>
          <w:p w14:paraId="5E036833" w14:textId="5E11AA8E" w:rsidR="00E5181A" w:rsidRPr="00D05112" w:rsidRDefault="00E5181A" w:rsidP="007D2F5F">
            <w:pPr>
              <w:jc w:val="both"/>
              <w:rPr>
                <w:rFonts w:cs="Times New Roman"/>
                <w:sz w:val="24"/>
                <w:szCs w:val="24"/>
              </w:rPr>
            </w:pPr>
            <w:r w:rsidRPr="00D05112">
              <w:rPr>
                <w:rFonts w:cs="Times New Roman"/>
                <w:sz w:val="24"/>
                <w:szCs w:val="24"/>
              </w:rPr>
              <w:t>ИНН/КПП: 7733894538/773301001</w:t>
            </w:r>
          </w:p>
        </w:tc>
      </w:tr>
    </w:tbl>
    <w:p w14:paraId="5D76F776" w14:textId="77777777" w:rsidR="007D2F5F" w:rsidRPr="00D05112" w:rsidRDefault="007D2F5F" w:rsidP="00AB03CF">
      <w:pPr>
        <w:jc w:val="center"/>
        <w:rPr>
          <w:rFonts w:cs="Times New Roman"/>
          <w:sz w:val="24"/>
          <w:szCs w:val="24"/>
        </w:rPr>
      </w:pPr>
    </w:p>
    <w:p w14:paraId="163DC4D5" w14:textId="457C1852" w:rsidR="00AB03CF" w:rsidRPr="00D05112" w:rsidRDefault="0023695E" w:rsidP="002A34AA">
      <w:pPr>
        <w:spacing w:after="0"/>
        <w:jc w:val="both"/>
        <w:rPr>
          <w:rFonts w:eastAsiaTheme="minorEastAsia" w:cs="Times New Roman"/>
          <w:color w:val="FFFFFF"/>
          <w:sz w:val="2"/>
          <w:szCs w:val="2"/>
          <w:lang w:eastAsia="en"/>
        </w:rPr>
      </w:pPr>
      <w:r w:rsidRPr="00D05112">
        <w:rPr>
          <w:rFonts w:cs="Times New Roman"/>
          <w:sz w:val="24"/>
          <w:szCs w:val="24"/>
        </w:rPr>
        <w:t xml:space="preserve">Издание </w:t>
      </w:r>
      <w:r w:rsidR="004814DC" w:rsidRPr="004814DC">
        <w:rPr>
          <w:rFonts w:cs="Times New Roman"/>
          <w:sz w:val="24"/>
          <w:szCs w:val="24"/>
        </w:rPr>
        <w:t>Порядок рассмотрения претензий (жалоб)</w:t>
      </w:r>
      <w:r w:rsidR="00FD0B72">
        <w:rPr>
          <w:rFonts w:cs="Times New Roman"/>
          <w:sz w:val="24"/>
          <w:szCs w:val="24"/>
        </w:rPr>
        <w:t xml:space="preserve"> </w:t>
      </w:r>
      <w:r w:rsidRPr="00D05112">
        <w:rPr>
          <w:rFonts w:cs="Times New Roman"/>
          <w:sz w:val="24"/>
          <w:szCs w:val="24"/>
        </w:rPr>
        <w:t>от 03.12.2024</w:t>
      </w:r>
    </w:p>
    <w:sectPr w:rsidR="00AB03CF" w:rsidRPr="00D0511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90370"/>
    <w:multiLevelType w:val="hybridMultilevel"/>
    <w:tmpl w:val="28720F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4437E6E"/>
    <w:multiLevelType w:val="hybridMultilevel"/>
    <w:tmpl w:val="2C6818D0"/>
    <w:lvl w:ilvl="0" w:tplc="79CCE9CC">
      <w:start w:val="1"/>
      <w:numFmt w:val="bullet"/>
      <w:pStyle w:val="N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9403D34"/>
    <w:multiLevelType w:val="hybridMultilevel"/>
    <w:tmpl w:val="47F4AB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6F93008"/>
    <w:multiLevelType w:val="multilevel"/>
    <w:tmpl w:val="BFD4A6EE"/>
    <w:lvl w:ilvl="0">
      <w:start w:val="1"/>
      <w:numFmt w:val="decimal"/>
      <w:pStyle w:val="N1"/>
      <w:lvlText w:val="%1."/>
      <w:lvlJc w:val="left"/>
      <w:pPr>
        <w:ind w:left="360" w:hanging="360"/>
      </w:pPr>
    </w:lvl>
    <w:lvl w:ilvl="1">
      <w:start w:val="1"/>
      <w:numFmt w:val="decimal"/>
      <w:pStyle w:val="N2"/>
      <w:lvlText w:val="%1.%2."/>
      <w:lvlJc w:val="left"/>
      <w:pPr>
        <w:ind w:left="4827" w:hanging="432"/>
      </w:pPr>
    </w:lvl>
    <w:lvl w:ilvl="2">
      <w:start w:val="1"/>
      <w:numFmt w:val="decimal"/>
      <w:pStyle w:val="N3"/>
      <w:lvlText w:val="%1.%2.%3."/>
      <w:lvlJc w:val="left"/>
      <w:pPr>
        <w:ind w:left="1224" w:hanging="504"/>
      </w:pPr>
    </w:lvl>
    <w:lvl w:ilvl="3">
      <w:start w:val="1"/>
      <w:numFmt w:val="decimal"/>
      <w:pStyle w:val="N4"/>
      <w:lvlText w:val="%1.%2.%3.%4."/>
      <w:lvlJc w:val="left"/>
      <w:pPr>
        <w:ind w:left="1728" w:hanging="648"/>
      </w:pPr>
    </w:lvl>
    <w:lvl w:ilvl="4">
      <w:start w:val="1"/>
      <w:numFmt w:val="decimal"/>
      <w:pStyle w:val="N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0B25FB8"/>
    <w:multiLevelType w:val="multilevel"/>
    <w:tmpl w:val="20E09784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1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311954592">
    <w:abstractNumId w:val="4"/>
  </w:num>
  <w:num w:numId="2" w16cid:durableId="131600972">
    <w:abstractNumId w:val="1"/>
  </w:num>
  <w:num w:numId="3" w16cid:durableId="323551363">
    <w:abstractNumId w:val="3"/>
  </w:num>
  <w:num w:numId="4" w16cid:durableId="1808163536">
    <w:abstractNumId w:val="0"/>
  </w:num>
  <w:num w:numId="5" w16cid:durableId="8259723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95C"/>
    <w:rsid w:val="00014C2D"/>
    <w:rsid w:val="0002215C"/>
    <w:rsid w:val="000613AC"/>
    <w:rsid w:val="0009694E"/>
    <w:rsid w:val="000B1717"/>
    <w:rsid w:val="000B1831"/>
    <w:rsid w:val="000B7DA0"/>
    <w:rsid w:val="000C795C"/>
    <w:rsid w:val="000F0FE8"/>
    <w:rsid w:val="00133E04"/>
    <w:rsid w:val="00153AEE"/>
    <w:rsid w:val="00186EDF"/>
    <w:rsid w:val="00192151"/>
    <w:rsid w:val="001B2D30"/>
    <w:rsid w:val="001E3576"/>
    <w:rsid w:val="002053C2"/>
    <w:rsid w:val="00207458"/>
    <w:rsid w:val="00210766"/>
    <w:rsid w:val="00212E53"/>
    <w:rsid w:val="002257BE"/>
    <w:rsid w:val="0023695E"/>
    <w:rsid w:val="0024507B"/>
    <w:rsid w:val="00292388"/>
    <w:rsid w:val="002A34AA"/>
    <w:rsid w:val="002C57DC"/>
    <w:rsid w:val="002E6A9A"/>
    <w:rsid w:val="002E7DE9"/>
    <w:rsid w:val="003023F0"/>
    <w:rsid w:val="0031382F"/>
    <w:rsid w:val="0031552B"/>
    <w:rsid w:val="00330548"/>
    <w:rsid w:val="00386091"/>
    <w:rsid w:val="003A65C9"/>
    <w:rsid w:val="003D7F83"/>
    <w:rsid w:val="003E7611"/>
    <w:rsid w:val="003F39E4"/>
    <w:rsid w:val="00423B11"/>
    <w:rsid w:val="00424B87"/>
    <w:rsid w:val="004814DC"/>
    <w:rsid w:val="00496B7C"/>
    <w:rsid w:val="004D2DB9"/>
    <w:rsid w:val="004D3AAD"/>
    <w:rsid w:val="004D3FB2"/>
    <w:rsid w:val="004E4561"/>
    <w:rsid w:val="00500EFC"/>
    <w:rsid w:val="005048D0"/>
    <w:rsid w:val="005348B0"/>
    <w:rsid w:val="005503C5"/>
    <w:rsid w:val="005B0E02"/>
    <w:rsid w:val="005C5AE7"/>
    <w:rsid w:val="005D609A"/>
    <w:rsid w:val="00634C0F"/>
    <w:rsid w:val="006547B2"/>
    <w:rsid w:val="0067164E"/>
    <w:rsid w:val="006863D9"/>
    <w:rsid w:val="006A2A51"/>
    <w:rsid w:val="006B52CE"/>
    <w:rsid w:val="006C00FE"/>
    <w:rsid w:val="006C0B77"/>
    <w:rsid w:val="006C48A8"/>
    <w:rsid w:val="006C7E67"/>
    <w:rsid w:val="006E1DFA"/>
    <w:rsid w:val="007553FF"/>
    <w:rsid w:val="00761ABA"/>
    <w:rsid w:val="0078389C"/>
    <w:rsid w:val="00785D29"/>
    <w:rsid w:val="007C5A87"/>
    <w:rsid w:val="007D2F5F"/>
    <w:rsid w:val="007D6101"/>
    <w:rsid w:val="007E74CB"/>
    <w:rsid w:val="008242FF"/>
    <w:rsid w:val="00830CFA"/>
    <w:rsid w:val="00867618"/>
    <w:rsid w:val="00870751"/>
    <w:rsid w:val="00874DBE"/>
    <w:rsid w:val="00875D29"/>
    <w:rsid w:val="008953DB"/>
    <w:rsid w:val="00895E38"/>
    <w:rsid w:val="008A0DDD"/>
    <w:rsid w:val="008A2AC7"/>
    <w:rsid w:val="008E1970"/>
    <w:rsid w:val="008E2056"/>
    <w:rsid w:val="0090776A"/>
    <w:rsid w:val="00912DF0"/>
    <w:rsid w:val="00913E09"/>
    <w:rsid w:val="00922C48"/>
    <w:rsid w:val="00967ACA"/>
    <w:rsid w:val="00976FB3"/>
    <w:rsid w:val="009A3BD2"/>
    <w:rsid w:val="009A79FC"/>
    <w:rsid w:val="009C4383"/>
    <w:rsid w:val="009E1B9D"/>
    <w:rsid w:val="009F2EBD"/>
    <w:rsid w:val="00A1729F"/>
    <w:rsid w:val="00A21394"/>
    <w:rsid w:val="00A24BD7"/>
    <w:rsid w:val="00A9546D"/>
    <w:rsid w:val="00AA72ED"/>
    <w:rsid w:val="00AB03CF"/>
    <w:rsid w:val="00AE277C"/>
    <w:rsid w:val="00AE2A5B"/>
    <w:rsid w:val="00AF2B38"/>
    <w:rsid w:val="00AF41FF"/>
    <w:rsid w:val="00B23591"/>
    <w:rsid w:val="00B2437D"/>
    <w:rsid w:val="00B349D5"/>
    <w:rsid w:val="00B915B7"/>
    <w:rsid w:val="00BA2A08"/>
    <w:rsid w:val="00BB4C29"/>
    <w:rsid w:val="00BC005B"/>
    <w:rsid w:val="00BD58B3"/>
    <w:rsid w:val="00BE1353"/>
    <w:rsid w:val="00BF47F1"/>
    <w:rsid w:val="00C15E01"/>
    <w:rsid w:val="00C17AAC"/>
    <w:rsid w:val="00C30D96"/>
    <w:rsid w:val="00C557A5"/>
    <w:rsid w:val="00C765E9"/>
    <w:rsid w:val="00C9102A"/>
    <w:rsid w:val="00CA1DAA"/>
    <w:rsid w:val="00CB1B64"/>
    <w:rsid w:val="00CC5897"/>
    <w:rsid w:val="00CD70C6"/>
    <w:rsid w:val="00D05112"/>
    <w:rsid w:val="00D1561E"/>
    <w:rsid w:val="00D24837"/>
    <w:rsid w:val="00D75C63"/>
    <w:rsid w:val="00DA19EE"/>
    <w:rsid w:val="00E070C2"/>
    <w:rsid w:val="00E14BFE"/>
    <w:rsid w:val="00E15818"/>
    <w:rsid w:val="00E32394"/>
    <w:rsid w:val="00E32754"/>
    <w:rsid w:val="00E5181A"/>
    <w:rsid w:val="00E90DB6"/>
    <w:rsid w:val="00EA59DF"/>
    <w:rsid w:val="00ED5067"/>
    <w:rsid w:val="00EE0DF5"/>
    <w:rsid w:val="00EE4070"/>
    <w:rsid w:val="00EE4EB2"/>
    <w:rsid w:val="00F075B2"/>
    <w:rsid w:val="00F12C76"/>
    <w:rsid w:val="00F16BA7"/>
    <w:rsid w:val="00F17A2E"/>
    <w:rsid w:val="00F25B69"/>
    <w:rsid w:val="00F4670E"/>
    <w:rsid w:val="00F4698A"/>
    <w:rsid w:val="00F542BE"/>
    <w:rsid w:val="00F54FA0"/>
    <w:rsid w:val="00F662A0"/>
    <w:rsid w:val="00F81998"/>
    <w:rsid w:val="00F95422"/>
    <w:rsid w:val="00FB2005"/>
    <w:rsid w:val="00FC7A09"/>
    <w:rsid w:val="00FD0B72"/>
    <w:rsid w:val="00FE33D8"/>
    <w:rsid w:val="00FE403D"/>
    <w:rsid w:val="00FF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0A1E9"/>
  <w15:chartTrackingRefBased/>
  <w15:docId w15:val="{911F6A36-8047-4318-A625-2093AE2D0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215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11">
    <w:name w:val="1Пункт1"/>
    <w:basedOn w:val="a4"/>
    <w:link w:val="110"/>
    <w:qFormat/>
    <w:rsid w:val="003F39E4"/>
    <w:pPr>
      <w:numPr>
        <w:ilvl w:val="1"/>
        <w:numId w:val="1"/>
      </w:numPr>
      <w:tabs>
        <w:tab w:val="left" w:pos="0"/>
      </w:tabs>
      <w:overflowPunct w:val="0"/>
      <w:autoSpaceDE w:val="0"/>
      <w:autoSpaceDN w:val="0"/>
      <w:adjustRightInd w:val="0"/>
      <w:spacing w:before="120" w:after="0"/>
      <w:ind w:left="431" w:hanging="431"/>
      <w:jc w:val="both"/>
      <w:textAlignment w:val="baseline"/>
    </w:pPr>
    <w:rPr>
      <w:rFonts w:eastAsia="Times New Roman" w:cs="Open Sans"/>
      <w:sz w:val="24"/>
      <w:lang w:eastAsia="ru-RU"/>
    </w:rPr>
  </w:style>
  <w:style w:type="paragraph" w:customStyle="1" w:styleId="1">
    <w:name w:val="1ПунктЗаголовок"/>
    <w:basedOn w:val="a4"/>
    <w:link w:val="10"/>
    <w:qFormat/>
    <w:rsid w:val="003F39E4"/>
    <w:pPr>
      <w:numPr>
        <w:numId w:val="1"/>
      </w:numPr>
      <w:spacing w:before="120" w:after="0"/>
      <w:jc w:val="center"/>
      <w:outlineLvl w:val="1"/>
    </w:pPr>
    <w:rPr>
      <w:rFonts w:eastAsia="Times New Roman" w:cs="Open Sans"/>
      <w:b/>
      <w:lang w:eastAsia="ru-RU"/>
    </w:rPr>
  </w:style>
  <w:style w:type="character" w:customStyle="1" w:styleId="110">
    <w:name w:val="1Пункт1 Знак"/>
    <w:basedOn w:val="a0"/>
    <w:link w:val="11"/>
    <w:rsid w:val="003F39E4"/>
    <w:rPr>
      <w:rFonts w:ascii="Times New Roman" w:eastAsia="Times New Roman" w:hAnsi="Times New Roman" w:cs="Open Sans"/>
      <w:sz w:val="24"/>
      <w:lang w:eastAsia="ru-RU"/>
    </w:rPr>
  </w:style>
  <w:style w:type="paragraph" w:styleId="a4">
    <w:name w:val="List Paragraph"/>
    <w:basedOn w:val="a"/>
    <w:uiPriority w:val="34"/>
    <w:qFormat/>
    <w:rsid w:val="00E15818"/>
    <w:pPr>
      <w:ind w:left="720"/>
      <w:contextualSpacing/>
    </w:pPr>
  </w:style>
  <w:style w:type="character" w:customStyle="1" w:styleId="10">
    <w:name w:val="1ПунктЗаголовок Знак"/>
    <w:basedOn w:val="a0"/>
    <w:link w:val="1"/>
    <w:rsid w:val="003F39E4"/>
    <w:rPr>
      <w:rFonts w:ascii="Times New Roman" w:eastAsia="Times New Roman" w:hAnsi="Times New Roman" w:cs="Open Sans"/>
      <w:b/>
      <w:sz w:val="28"/>
      <w:lang w:eastAsia="ru-RU"/>
    </w:rPr>
  </w:style>
  <w:style w:type="table" w:styleId="a5">
    <w:name w:val="Table Grid"/>
    <w:basedOn w:val="a1"/>
    <w:uiPriority w:val="39"/>
    <w:rsid w:val="00BF4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10">
    <w:name w:val="N Обычный 1"/>
    <w:basedOn w:val="a"/>
    <w:link w:val="N11"/>
    <w:qFormat/>
    <w:rsid w:val="00C9102A"/>
    <w:pPr>
      <w:spacing w:before="200" w:after="0"/>
      <w:ind w:firstLine="709"/>
      <w:contextualSpacing/>
      <w:jc w:val="both"/>
    </w:pPr>
    <w:rPr>
      <w:rFonts w:ascii="Calibri" w:hAnsi="Calibri"/>
      <w:sz w:val="24"/>
    </w:rPr>
  </w:style>
  <w:style w:type="paragraph" w:customStyle="1" w:styleId="N">
    <w:name w:val="N Абзац"/>
    <w:basedOn w:val="a"/>
    <w:qFormat/>
    <w:rsid w:val="00C9102A"/>
    <w:pPr>
      <w:numPr>
        <w:numId w:val="2"/>
      </w:numPr>
      <w:spacing w:after="0"/>
      <w:contextualSpacing/>
      <w:jc w:val="both"/>
    </w:pPr>
    <w:rPr>
      <w:rFonts w:ascii="Calibri" w:hAnsi="Calibri"/>
      <w:noProof/>
      <w:sz w:val="24"/>
    </w:rPr>
  </w:style>
  <w:style w:type="character" w:customStyle="1" w:styleId="N11">
    <w:name w:val="N Обычный 1 Знак"/>
    <w:basedOn w:val="a0"/>
    <w:link w:val="N10"/>
    <w:rsid w:val="00C9102A"/>
    <w:rPr>
      <w:rFonts w:ascii="Calibri" w:hAnsi="Calibri"/>
      <w:sz w:val="24"/>
    </w:rPr>
  </w:style>
  <w:style w:type="paragraph" w:customStyle="1" w:styleId="N1">
    <w:name w:val="N Заголовок 1"/>
    <w:basedOn w:val="N10"/>
    <w:next w:val="N10"/>
    <w:rsid w:val="00874DBE"/>
    <w:pPr>
      <w:numPr>
        <w:numId w:val="3"/>
      </w:numPr>
      <w:jc w:val="center"/>
      <w:outlineLvl w:val="0"/>
    </w:pPr>
    <w:rPr>
      <w:b/>
      <w:bCs/>
    </w:rPr>
  </w:style>
  <w:style w:type="paragraph" w:customStyle="1" w:styleId="N2">
    <w:name w:val="N Заголовок 2"/>
    <w:basedOn w:val="N1"/>
    <w:next w:val="N10"/>
    <w:rsid w:val="00874DBE"/>
    <w:pPr>
      <w:numPr>
        <w:ilvl w:val="1"/>
      </w:numPr>
      <w:ind w:left="788" w:hanging="431"/>
      <w:outlineLvl w:val="1"/>
    </w:pPr>
  </w:style>
  <w:style w:type="paragraph" w:customStyle="1" w:styleId="N3">
    <w:name w:val="N Заголовок 3"/>
    <w:basedOn w:val="N2"/>
    <w:qFormat/>
    <w:rsid w:val="00874DBE"/>
    <w:pPr>
      <w:numPr>
        <w:ilvl w:val="2"/>
      </w:numPr>
      <w:outlineLvl w:val="2"/>
    </w:pPr>
  </w:style>
  <w:style w:type="paragraph" w:customStyle="1" w:styleId="N4">
    <w:name w:val="N Заголовок 4"/>
    <w:basedOn w:val="N3"/>
    <w:next w:val="N10"/>
    <w:qFormat/>
    <w:rsid w:val="00874DBE"/>
    <w:pPr>
      <w:numPr>
        <w:ilvl w:val="3"/>
      </w:numPr>
      <w:outlineLvl w:val="3"/>
    </w:pPr>
  </w:style>
  <w:style w:type="paragraph" w:customStyle="1" w:styleId="N5">
    <w:name w:val="N Заголовок 5"/>
    <w:basedOn w:val="N4"/>
    <w:qFormat/>
    <w:rsid w:val="00874DBE"/>
    <w:pPr>
      <w:numPr>
        <w:ilvl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24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827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Дурандин</dc:creator>
  <cp:keywords/>
  <dc:description/>
  <cp:lastModifiedBy>user</cp:lastModifiedBy>
  <cp:revision>150</cp:revision>
  <dcterms:created xsi:type="dcterms:W3CDTF">2024-05-15T18:10:00Z</dcterms:created>
  <dcterms:modified xsi:type="dcterms:W3CDTF">2026-03-29T23:02:00Z</dcterms:modified>
</cp:coreProperties>
</file>